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51" w:rsidRPr="00676E6B" w:rsidRDefault="006A3951">
      <w:pPr>
        <w:pStyle w:val="10"/>
        <w:ind w:left="851" w:right="848"/>
        <w:rPr>
          <w:sz w:val="28"/>
        </w:rPr>
      </w:pPr>
      <w:r w:rsidRPr="00676E6B">
        <w:rPr>
          <w:sz w:val="28"/>
        </w:rPr>
        <w:t>Guide for the manuscripts (</w:t>
      </w:r>
      <w:r w:rsidR="00676E6B">
        <w:rPr>
          <w:sz w:val="28"/>
        </w:rPr>
        <w:t>Main title</w:t>
      </w:r>
      <w:r w:rsidRPr="00676E6B">
        <w:rPr>
          <w:sz w:val="28"/>
        </w:rPr>
        <w:t>: Times New Roman 1</w:t>
      </w:r>
      <w:r w:rsidR="00676E6B">
        <w:rPr>
          <w:rFonts w:hint="eastAsia"/>
          <w:sz w:val="28"/>
        </w:rPr>
        <w:t>4</w:t>
      </w:r>
      <w:r w:rsidRPr="00676E6B">
        <w:rPr>
          <w:sz w:val="28"/>
        </w:rPr>
        <w:t>pt)</w:t>
      </w:r>
    </w:p>
    <w:p w:rsidR="006A3951" w:rsidRPr="001556A9" w:rsidRDefault="006A3951">
      <w:pPr>
        <w:pStyle w:val="SubTitle"/>
        <w:ind w:left="851" w:right="848"/>
      </w:pPr>
      <w:r w:rsidRPr="001556A9">
        <w:t>The case of MS-Word (</w:t>
      </w:r>
      <w:r w:rsidR="00676E6B">
        <w:t>Subtitle</w:t>
      </w:r>
      <w:r w:rsidRPr="001556A9">
        <w:t>: Times New Roman 12pt)</w:t>
      </w:r>
    </w:p>
    <w:p w:rsidR="006A3951" w:rsidRPr="001556A9" w:rsidRDefault="006A3951">
      <w:pPr>
        <w:jc w:val="center"/>
        <w:rPr>
          <w:rFonts w:ascii="ＭＳ ゴシック" w:eastAsia="ＭＳ ゴシック" w:hAnsi="ＭＳ ゴシック"/>
          <w:sz w:val="24"/>
        </w:rPr>
      </w:pPr>
    </w:p>
    <w:p w:rsidR="006A3951" w:rsidRPr="00676E6B" w:rsidRDefault="00676E6B">
      <w:pPr>
        <w:pStyle w:val="Authors"/>
        <w:ind w:left="851" w:right="848"/>
        <w:rPr>
          <w:sz w:val="24"/>
        </w:rPr>
      </w:pPr>
      <w:r w:rsidRPr="00676E6B">
        <w:rPr>
          <w:sz w:val="24"/>
        </w:rPr>
        <w:t>*</w:t>
      </w:r>
      <w:r w:rsidR="001E6E69" w:rsidRPr="00676E6B">
        <w:rPr>
          <w:sz w:val="24"/>
        </w:rPr>
        <w:t>Taro</w:t>
      </w:r>
      <w:r w:rsidR="0083130A" w:rsidRPr="00676E6B">
        <w:rPr>
          <w:sz w:val="24"/>
        </w:rPr>
        <w:t xml:space="preserve"> </w:t>
      </w:r>
      <w:r w:rsidR="001E6E69" w:rsidRPr="00676E6B">
        <w:rPr>
          <w:sz w:val="24"/>
        </w:rPr>
        <w:t>DENNETSU</w:t>
      </w:r>
      <w:r w:rsidR="006A3951" w:rsidRPr="00676E6B">
        <w:rPr>
          <w:rFonts w:hint="eastAsia"/>
          <w:sz w:val="24"/>
          <w:vertAlign w:val="superscript"/>
        </w:rPr>
        <w:t>1</w:t>
      </w:r>
      <w:r>
        <w:rPr>
          <w:sz w:val="24"/>
        </w:rPr>
        <w:t xml:space="preserve"> (</w:t>
      </w:r>
      <w:r w:rsidRPr="00676E6B">
        <w:rPr>
          <w:sz w:val="24"/>
        </w:rPr>
        <w:t>Authors: Times New Roman 12pt, Mark “*” at the head of speaker’s name</w:t>
      </w:r>
      <w:r>
        <w:rPr>
          <w:sz w:val="24"/>
        </w:rPr>
        <w:t>)</w:t>
      </w:r>
    </w:p>
    <w:p w:rsidR="00676E6B" w:rsidRPr="00676E6B" w:rsidRDefault="00676E6B">
      <w:pPr>
        <w:pStyle w:val="Authors"/>
        <w:ind w:left="851" w:right="848"/>
      </w:pPr>
    </w:p>
    <w:p w:rsidR="006A3951" w:rsidRPr="001556A9" w:rsidRDefault="006A3951">
      <w:pPr>
        <w:pStyle w:val="Authors"/>
        <w:ind w:left="851" w:right="848"/>
      </w:pPr>
      <w:proofErr w:type="gramStart"/>
      <w:r w:rsidRPr="001556A9">
        <w:rPr>
          <w:rFonts w:hint="eastAsia"/>
          <w:vertAlign w:val="superscript"/>
        </w:rPr>
        <w:t>1</w:t>
      </w:r>
      <w:proofErr w:type="gramEnd"/>
      <w:r w:rsidR="0083130A" w:rsidRPr="0083130A">
        <w:t xml:space="preserve"> </w:t>
      </w:r>
      <w:r w:rsidR="00A6777F">
        <w:t xml:space="preserve">Dept. of Mech. Eng., </w:t>
      </w:r>
      <w:proofErr w:type="spellStart"/>
      <w:r w:rsidR="00A6777F">
        <w:t>Dennetsu</w:t>
      </w:r>
      <w:proofErr w:type="spellEnd"/>
      <w:r w:rsidR="00A6777F">
        <w:t xml:space="preserve"> Univ.</w:t>
      </w:r>
      <w:r w:rsidR="0083130A" w:rsidRPr="0083130A">
        <w:t xml:space="preserve">, </w:t>
      </w:r>
      <w:r w:rsidR="000C2F45">
        <w:rPr>
          <w:rFonts w:hint="eastAsia"/>
        </w:rPr>
        <w:t xml:space="preserve">5-1-5, </w:t>
      </w:r>
      <w:proofErr w:type="spellStart"/>
      <w:r w:rsidR="000C2F45">
        <w:t>Kashiwanoha</w:t>
      </w:r>
      <w:proofErr w:type="spellEnd"/>
      <w:r w:rsidR="000C2F45">
        <w:t>, Kashiwa,</w:t>
      </w:r>
      <w:r w:rsidR="0083130A" w:rsidRPr="0083130A">
        <w:t xml:space="preserve"> </w:t>
      </w:r>
      <w:r w:rsidR="000C2F45">
        <w:t>277-8563</w:t>
      </w:r>
      <w:r w:rsidR="00676E6B" w:rsidRPr="00676E6B">
        <w:t>(Affiliations: Times New Roman 10pt)</w:t>
      </w:r>
    </w:p>
    <w:p w:rsidR="006A3951" w:rsidRPr="001556A9" w:rsidRDefault="006A3951">
      <w:pPr>
        <w:jc w:val="center"/>
        <w:rPr>
          <w:rFonts w:ascii="ＭＳ ゴシック" w:eastAsia="ＭＳ ゴシック" w:hAnsi="ＭＳ ゴシック"/>
        </w:rPr>
      </w:pPr>
    </w:p>
    <w:p w:rsidR="006A3951" w:rsidRDefault="0083130A">
      <w:pPr>
        <w:ind w:left="851" w:right="848"/>
      </w:pPr>
      <w:r>
        <w:rPr>
          <w:rFonts w:hint="eastAsia"/>
        </w:rPr>
        <w:t xml:space="preserve">     </w:t>
      </w:r>
      <w:r w:rsidR="00676E6B" w:rsidRPr="00676E6B">
        <w:t xml:space="preserve">Abstract of approximate 100 words is written by Times New Roman 10pt. </w:t>
      </w:r>
      <w:proofErr w:type="gramStart"/>
      <w:r w:rsidR="00676E6B" w:rsidRPr="00676E6B">
        <w:t>Five</w:t>
      </w:r>
      <w:proofErr w:type="gramEnd"/>
      <w:r w:rsidR="00676E6B" w:rsidRPr="00676E6B">
        <w:t xml:space="preserve"> blank characters are inserted as the indent.</w:t>
      </w:r>
      <w:r w:rsidR="00F1716D">
        <w:t xml:space="preserve"> </w:t>
      </w:r>
      <w:r w:rsidR="00676E6B">
        <w:t>……………………………………………………………………………….</w:t>
      </w:r>
      <w:r w:rsidR="006F072A">
        <w:t xml:space="preserve"> …………………………………………………………………………………………………………………….</w:t>
      </w:r>
    </w:p>
    <w:p w:rsidR="00B21DA2" w:rsidRPr="001556A9" w:rsidRDefault="00B21DA2">
      <w:pPr>
        <w:ind w:left="851" w:right="848"/>
      </w:pPr>
    </w:p>
    <w:p w:rsidR="00B21DA2" w:rsidRPr="00EA145E" w:rsidRDefault="006A3951" w:rsidP="00AB30F5">
      <w:pPr>
        <w:pStyle w:val="Default"/>
        <w:ind w:firstLineChars="150" w:firstLine="289"/>
        <w:jc w:val="center"/>
        <w:rPr>
          <w:sz w:val="28"/>
        </w:rPr>
      </w:pPr>
      <w:r w:rsidRPr="00EA145E">
        <w:rPr>
          <w:rFonts w:ascii="Times New Roman" w:hAnsi="Times New Roman" w:cs="Times New Roman"/>
          <w:i/>
          <w:iCs/>
          <w:sz w:val="20"/>
          <w:szCs w:val="18"/>
        </w:rPr>
        <w:t>Key Words</w:t>
      </w:r>
      <w:r w:rsidR="00A863FE" w:rsidRPr="00EA145E">
        <w:rPr>
          <w:rFonts w:ascii="Times New Roman" w:hAnsi="Times New Roman" w:cs="Times New Roman"/>
          <w:iCs/>
          <w:sz w:val="20"/>
          <w:szCs w:val="18"/>
        </w:rPr>
        <w:t xml:space="preserve">: </w:t>
      </w:r>
      <w:r w:rsidR="00B21DA2" w:rsidRPr="00EA145E">
        <w:rPr>
          <w:rFonts w:ascii="Times New Roman" w:hAnsi="Times New Roman" w:cs="Times New Roman"/>
          <w:iCs/>
          <w:sz w:val="20"/>
          <w:szCs w:val="18"/>
        </w:rPr>
        <w:t>Heat Transfer, Boiling, Two-phase flow, Forced convection</w:t>
      </w:r>
      <w:r w:rsidR="00F115CD" w:rsidRPr="00EA145E">
        <w:rPr>
          <w:rFonts w:ascii="Times New Roman" w:hAnsi="Times New Roman" w:cs="Times New Roman"/>
          <w:iCs/>
          <w:sz w:val="20"/>
          <w:szCs w:val="18"/>
        </w:rPr>
        <w:t>, Natural convection</w:t>
      </w:r>
    </w:p>
    <w:p w:rsidR="006A3951" w:rsidRPr="001556A9" w:rsidRDefault="006A3951" w:rsidP="0083130A">
      <w:pPr>
        <w:ind w:left="851" w:right="848"/>
        <w:jc w:val="center"/>
      </w:pPr>
    </w:p>
    <w:p w:rsidR="006A3951" w:rsidRPr="00EE136F" w:rsidRDefault="006A3951">
      <w:pPr>
        <w:pStyle w:val="aa"/>
        <w:rPr>
          <w:szCs w:val="20"/>
        </w:rPr>
      </w:pPr>
      <w:bookmarkStart w:id="0" w:name="OLE_LINK1"/>
      <w:r w:rsidRPr="00EE136F">
        <w:rPr>
          <w:rFonts w:hint="eastAsia"/>
          <w:szCs w:val="20"/>
        </w:rPr>
        <w:t xml:space="preserve">1. </w:t>
      </w:r>
      <w:r w:rsidR="00354DD5">
        <w:rPr>
          <w:szCs w:val="20"/>
        </w:rPr>
        <w:t>Headline</w:t>
      </w:r>
    </w:p>
    <w:bookmarkEnd w:id="0"/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1.1</w:t>
      </w:r>
      <w:r w:rsidR="0026164B">
        <w:rPr>
          <w:rStyle w:val="a9"/>
          <w:rFonts w:hint="eastAsia"/>
          <w:sz w:val="20"/>
          <w:szCs w:val="20"/>
        </w:rPr>
        <w:t xml:space="preserve"> </w:t>
      </w:r>
      <w:proofErr w:type="gramStart"/>
      <w:r w:rsidR="00AF74B3">
        <w:rPr>
          <w:rStyle w:val="a9"/>
          <w:rFonts w:hint="eastAsia"/>
          <w:sz w:val="20"/>
          <w:szCs w:val="20"/>
        </w:rPr>
        <w:t>Sub</w:t>
      </w:r>
      <w:r w:rsidR="00354DD5">
        <w:rPr>
          <w:rStyle w:val="a9"/>
          <w:rFonts w:hint="eastAsia"/>
          <w:sz w:val="20"/>
          <w:szCs w:val="20"/>
        </w:rPr>
        <w:t>head</w:t>
      </w:r>
      <w:r w:rsidR="00AF74B3">
        <w:rPr>
          <w:rStyle w:val="a9"/>
          <w:sz w:val="20"/>
          <w:szCs w:val="20"/>
        </w:rPr>
        <w:t xml:space="preserve">ing  </w:t>
      </w:r>
      <w:r w:rsidR="00AF74B3" w:rsidRPr="00AF74B3">
        <w:rPr>
          <w:szCs w:val="20"/>
        </w:rPr>
        <w:t>A</w:t>
      </w:r>
      <w:proofErr w:type="gramEnd"/>
      <w:r w:rsidR="00AF74B3" w:rsidRPr="00AF74B3">
        <w:rPr>
          <w:szCs w:val="20"/>
        </w:rPr>
        <w:t xml:space="preserve"> </w:t>
      </w:r>
      <w:r w:rsidR="00AF74B3">
        <w:rPr>
          <w:szCs w:val="20"/>
        </w:rPr>
        <w:t>l</w:t>
      </w:r>
      <w:r w:rsidR="00AF74B3" w:rsidRPr="00AF74B3">
        <w:rPr>
          <w:szCs w:val="20"/>
        </w:rPr>
        <w:t xml:space="preserve">ine break is needed after a </w:t>
      </w:r>
      <w:r w:rsidR="0026164B">
        <w:rPr>
          <w:szCs w:val="20"/>
        </w:rPr>
        <w:t xml:space="preserve">chapter </w:t>
      </w:r>
      <w:r w:rsidR="00AF74B3" w:rsidRPr="00AF74B3">
        <w:rPr>
          <w:szCs w:val="20"/>
        </w:rPr>
        <w:t>headline, while the main text follows</w:t>
      </w:r>
      <w:r w:rsidR="0026164B" w:rsidRPr="00AF74B3">
        <w:rPr>
          <w:szCs w:val="20"/>
        </w:rPr>
        <w:t xml:space="preserve"> without a line break</w:t>
      </w:r>
      <w:r w:rsidR="00AF74B3" w:rsidRPr="00AF74B3">
        <w:rPr>
          <w:szCs w:val="20"/>
        </w:rPr>
        <w:t xml:space="preserve"> after a </w:t>
      </w:r>
      <w:r w:rsidR="0026164B">
        <w:rPr>
          <w:szCs w:val="20"/>
        </w:rPr>
        <w:t>subheading</w:t>
      </w:r>
      <w:r w:rsidR="00AF74B3" w:rsidRPr="00AF74B3">
        <w:rPr>
          <w:szCs w:val="20"/>
        </w:rPr>
        <w:t>.</w:t>
      </w:r>
    </w:p>
    <w:p w:rsidR="006A3951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1.2</w:t>
      </w:r>
      <w:r w:rsidR="0026164B">
        <w:rPr>
          <w:rStyle w:val="a9"/>
          <w:rFonts w:hint="eastAsia"/>
          <w:sz w:val="20"/>
          <w:szCs w:val="20"/>
        </w:rPr>
        <w:t xml:space="preserve"> </w:t>
      </w:r>
      <w:proofErr w:type="gramStart"/>
      <w:r w:rsidR="00354DD5">
        <w:rPr>
          <w:rStyle w:val="a9"/>
          <w:rFonts w:hint="eastAsia"/>
          <w:sz w:val="20"/>
          <w:szCs w:val="20"/>
        </w:rPr>
        <w:t>Manuscript</w:t>
      </w:r>
      <w:r w:rsidR="0026164B">
        <w:rPr>
          <w:rStyle w:val="a9"/>
          <w:sz w:val="20"/>
          <w:szCs w:val="20"/>
        </w:rPr>
        <w:t xml:space="preserve">  </w:t>
      </w:r>
      <w:r w:rsidR="00354DD5" w:rsidRPr="00354DD5">
        <w:rPr>
          <w:szCs w:val="20"/>
        </w:rPr>
        <w:t>The</w:t>
      </w:r>
      <w:proofErr w:type="gramEnd"/>
      <w:r w:rsidR="00354DD5" w:rsidRPr="00354DD5">
        <w:rPr>
          <w:szCs w:val="20"/>
        </w:rPr>
        <w:t xml:space="preserve"> manuscript is provided only with an electronic manuscript. The manuscript needs 2 to 6 pages of A4 size, and color </w:t>
      </w:r>
      <w:proofErr w:type="gramStart"/>
      <w:r w:rsidR="00354DD5" w:rsidRPr="00354DD5">
        <w:rPr>
          <w:szCs w:val="20"/>
        </w:rPr>
        <w:t>can be used</w:t>
      </w:r>
      <w:proofErr w:type="gramEnd"/>
      <w:r w:rsidR="00354DD5" w:rsidRPr="00354DD5">
        <w:rPr>
          <w:szCs w:val="20"/>
        </w:rPr>
        <w:t>. The file size is limited to 2MB at the maximum, and animations cannot be included.</w:t>
      </w:r>
    </w:p>
    <w:p w:rsidR="00CD66C8" w:rsidRDefault="00CD66C8" w:rsidP="00CD66C8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1.</w:t>
      </w:r>
      <w:r>
        <w:rPr>
          <w:rStyle w:val="a9"/>
          <w:sz w:val="20"/>
          <w:szCs w:val="20"/>
        </w:rPr>
        <w:t>3</w:t>
      </w:r>
      <w:r w:rsidR="0026164B">
        <w:rPr>
          <w:rStyle w:val="a9"/>
          <w:rFonts w:hint="eastAsia"/>
          <w:sz w:val="20"/>
          <w:szCs w:val="20"/>
        </w:rPr>
        <w:t xml:space="preserve"> </w:t>
      </w:r>
      <w:r w:rsidR="0026164B">
        <w:rPr>
          <w:rStyle w:val="a9"/>
          <w:sz w:val="20"/>
          <w:szCs w:val="20"/>
        </w:rPr>
        <w:t>T</w:t>
      </w:r>
      <w:r w:rsidR="0026164B">
        <w:rPr>
          <w:rStyle w:val="a9"/>
          <w:rFonts w:hint="eastAsia"/>
          <w:sz w:val="20"/>
          <w:szCs w:val="20"/>
        </w:rPr>
        <w:t xml:space="preserve">itle </w:t>
      </w:r>
      <w:r w:rsidR="0026164B">
        <w:rPr>
          <w:rStyle w:val="a9"/>
          <w:sz w:val="20"/>
          <w:szCs w:val="20"/>
        </w:rPr>
        <w:t xml:space="preserve">part  </w:t>
      </w:r>
      <w:r w:rsidR="0026164B">
        <w:rPr>
          <w:rFonts w:hint="eastAsia"/>
          <w:szCs w:val="20"/>
        </w:rPr>
        <w:t>T</w:t>
      </w:r>
      <w:r w:rsidR="0026164B" w:rsidRPr="0026164B">
        <w:rPr>
          <w:szCs w:val="20"/>
        </w:rPr>
        <w:t xml:space="preserve">he </w:t>
      </w:r>
      <w:r w:rsidR="0026164B">
        <w:rPr>
          <w:szCs w:val="20"/>
        </w:rPr>
        <w:t>title part</w:t>
      </w:r>
      <w:r w:rsidR="0026164B" w:rsidRPr="0026164B">
        <w:rPr>
          <w:szCs w:val="20"/>
        </w:rPr>
        <w:t xml:space="preserve"> is composed of a title, a subtitle, author names, affiliation institutions, locations, abstract and keywords in order, lay out so that it fits within the width of 140 mm. If there are multiple authors, please mark * in front of the speaker and distinguish the affiliation institution and address with superscripted numbers.</w:t>
      </w: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1.</w:t>
      </w:r>
      <w:r w:rsidR="00CD66C8">
        <w:rPr>
          <w:rStyle w:val="a9"/>
          <w:sz w:val="20"/>
          <w:szCs w:val="20"/>
        </w:rPr>
        <w:t>4</w:t>
      </w:r>
      <w:r w:rsidR="0026164B">
        <w:rPr>
          <w:rStyle w:val="a9"/>
          <w:sz w:val="20"/>
          <w:szCs w:val="20"/>
        </w:rPr>
        <w:t xml:space="preserve"> Body </w:t>
      </w:r>
      <w:proofErr w:type="gramStart"/>
      <w:r w:rsidR="0026164B">
        <w:rPr>
          <w:rStyle w:val="a9"/>
          <w:sz w:val="20"/>
          <w:szCs w:val="20"/>
        </w:rPr>
        <w:t xml:space="preserve">part  </w:t>
      </w:r>
      <w:r w:rsidR="0026164B" w:rsidRPr="0026164B">
        <w:rPr>
          <w:szCs w:val="20"/>
        </w:rPr>
        <w:t>Following</w:t>
      </w:r>
      <w:proofErr w:type="gramEnd"/>
      <w:r w:rsidR="0026164B" w:rsidRPr="0026164B">
        <w:rPr>
          <w:szCs w:val="20"/>
        </w:rPr>
        <w:t xml:space="preserve"> the title part, please prepare the body as a guide with a single column of 10 point Times New Roman, 46 lines per one page. Color display is possible.</w:t>
      </w:r>
    </w:p>
    <w:p w:rsidR="006A3951" w:rsidRPr="00EE136F" w:rsidRDefault="006A3951">
      <w:pPr>
        <w:pStyle w:val="aa"/>
        <w:rPr>
          <w:szCs w:val="20"/>
        </w:rPr>
      </w:pPr>
      <w:r w:rsidRPr="00EE136F">
        <w:rPr>
          <w:rFonts w:hint="eastAsia"/>
          <w:szCs w:val="20"/>
        </w:rPr>
        <w:t xml:space="preserve">2. </w:t>
      </w:r>
      <w:r w:rsidR="001A05C5">
        <w:rPr>
          <w:szCs w:val="20"/>
        </w:rPr>
        <w:t>Equations, Tables and Figures</w:t>
      </w: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2.1</w:t>
      </w:r>
      <w:r w:rsidR="001A05C5">
        <w:rPr>
          <w:rStyle w:val="a9"/>
          <w:sz w:val="20"/>
          <w:szCs w:val="20"/>
        </w:rPr>
        <w:t xml:space="preserve"> </w:t>
      </w:r>
      <w:proofErr w:type="gramStart"/>
      <w:r w:rsidR="001A05C5">
        <w:rPr>
          <w:rStyle w:val="a9"/>
          <w:sz w:val="20"/>
          <w:szCs w:val="20"/>
        </w:rPr>
        <w:t>Equation</w:t>
      </w:r>
      <w:r w:rsidR="005E17D7">
        <w:rPr>
          <w:rStyle w:val="a9"/>
          <w:sz w:val="20"/>
          <w:szCs w:val="20"/>
        </w:rPr>
        <w:t>s</w:t>
      </w:r>
      <w:r w:rsidR="001A05C5">
        <w:rPr>
          <w:rStyle w:val="a9"/>
          <w:sz w:val="20"/>
          <w:szCs w:val="20"/>
        </w:rPr>
        <w:t xml:space="preserve">  </w:t>
      </w:r>
      <w:r w:rsidR="001A05C5" w:rsidRPr="001A05C5">
        <w:rPr>
          <w:szCs w:val="20"/>
        </w:rPr>
        <w:t>As</w:t>
      </w:r>
      <w:proofErr w:type="gramEnd"/>
      <w:r w:rsidR="001A05C5" w:rsidRPr="001A05C5">
        <w:rPr>
          <w:szCs w:val="20"/>
        </w:rPr>
        <w:t xml:space="preserve"> the following equation </w:t>
      </w:r>
      <w:r w:rsidR="005E17D7">
        <w:rPr>
          <w:szCs w:val="20"/>
        </w:rPr>
        <w:t>(</w:t>
      </w:r>
      <w:r w:rsidR="001A05C5" w:rsidRPr="001A05C5">
        <w:rPr>
          <w:szCs w:val="20"/>
        </w:rPr>
        <w:t>1</w:t>
      </w:r>
      <w:r w:rsidR="005E17D7">
        <w:rPr>
          <w:szCs w:val="20"/>
        </w:rPr>
        <w:t>)</w:t>
      </w:r>
      <w:r w:rsidR="001A05C5" w:rsidRPr="001A05C5">
        <w:rPr>
          <w:szCs w:val="20"/>
        </w:rPr>
        <w:t xml:space="preserve">, </w:t>
      </w:r>
      <w:r w:rsidR="005E17D7">
        <w:rPr>
          <w:szCs w:val="20"/>
        </w:rPr>
        <w:t>t</w:t>
      </w:r>
      <w:r w:rsidR="005E17D7" w:rsidRPr="005E17D7">
        <w:rPr>
          <w:szCs w:val="20"/>
        </w:rPr>
        <w:t>ypical formula style is applied</w:t>
      </w:r>
      <w:r w:rsidR="001A05C5" w:rsidRPr="001A05C5">
        <w:rPr>
          <w:szCs w:val="20"/>
        </w:rPr>
        <w:t>, and equation numbers are attached to the right end by inserting tab</w:t>
      </w:r>
      <w:r w:rsidR="005E17D7">
        <w:rPr>
          <w:szCs w:val="20"/>
        </w:rPr>
        <w:t>s</w:t>
      </w:r>
      <w:r w:rsidR="001A05C5" w:rsidRPr="001A05C5">
        <w:rPr>
          <w:szCs w:val="20"/>
        </w:rPr>
        <w:t>.</w:t>
      </w:r>
      <w:r w:rsidR="005E17D7">
        <w:rPr>
          <w:szCs w:val="20"/>
        </w:rPr>
        <w:t xml:space="preserve"> </w:t>
      </w:r>
      <w:r w:rsidR="003E6F62">
        <w:rPr>
          <w:szCs w:val="20"/>
        </w:rPr>
        <w:t>B</w:t>
      </w:r>
      <w:r w:rsidR="005E17D7">
        <w:rPr>
          <w:szCs w:val="20"/>
        </w:rPr>
        <w:t>lank lines</w:t>
      </w:r>
      <w:r w:rsidR="003E6F62">
        <w:rPr>
          <w:szCs w:val="20"/>
        </w:rPr>
        <w:t xml:space="preserve"> </w:t>
      </w:r>
      <w:proofErr w:type="gramStart"/>
      <w:r w:rsidR="003E6F62">
        <w:rPr>
          <w:szCs w:val="20"/>
        </w:rPr>
        <w:t>are inserted</w:t>
      </w:r>
      <w:proofErr w:type="gramEnd"/>
      <w:r w:rsidR="005E17D7">
        <w:rPr>
          <w:szCs w:val="20"/>
        </w:rPr>
        <w:t xml:space="preserve"> between body and equations.</w:t>
      </w:r>
    </w:p>
    <w:p w:rsidR="006A3951" w:rsidRPr="00EE136F" w:rsidRDefault="006A3951">
      <w:pPr>
        <w:pStyle w:val="a5"/>
        <w:tabs>
          <w:tab w:val="clear" w:pos="4252"/>
          <w:tab w:val="clear" w:pos="8504"/>
        </w:tabs>
        <w:snapToGrid/>
        <w:rPr>
          <w:szCs w:val="20"/>
        </w:rPr>
      </w:pPr>
    </w:p>
    <w:p w:rsidR="006A3951" w:rsidRPr="00EE136F" w:rsidRDefault="0084182E" w:rsidP="00AB30F5">
      <w:pPr>
        <w:pStyle w:val="ac"/>
        <w:tabs>
          <w:tab w:val="clear" w:pos="4820"/>
          <w:tab w:val="right" w:pos="9639"/>
        </w:tabs>
        <w:ind w:left="386"/>
        <w:rPr>
          <w:szCs w:val="20"/>
        </w:rPr>
      </w:pPr>
      <m:oMath>
        <m:r>
          <w:rPr>
            <w:rFonts w:ascii="Cambria Math" w:hAnsi="Cambria Math"/>
            <w:szCs w:val="20"/>
          </w:rPr>
          <m:t>f</m:t>
        </m:r>
        <m:r>
          <m:rPr>
            <m:sty m:val="p"/>
          </m:rPr>
          <w:rPr>
            <w:rFonts w:ascii="Cambria Math" w:hAnsi="Cambria Math"/>
            <w:szCs w:val="20"/>
          </w:rPr>
          <m:t>=</m:t>
        </m:r>
        <m:r>
          <w:rPr>
            <w:rFonts w:ascii="Cambria Math" w:hAnsi="Cambria Math"/>
            <w:szCs w:val="20"/>
          </w:rPr>
          <m:t>ma</m:t>
        </m:r>
      </m:oMath>
      <w:r w:rsidR="006A3951" w:rsidRPr="00EE136F">
        <w:rPr>
          <w:rFonts w:hint="eastAsia"/>
          <w:szCs w:val="20"/>
        </w:rPr>
        <w:tab/>
        <w:t>(1)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2.2</w:t>
      </w:r>
      <w:r w:rsidR="005E17D7">
        <w:rPr>
          <w:rStyle w:val="a9"/>
          <w:sz w:val="20"/>
          <w:szCs w:val="20"/>
        </w:rPr>
        <w:t xml:space="preserve"> </w:t>
      </w:r>
      <w:proofErr w:type="gramStart"/>
      <w:r w:rsidR="005E17D7">
        <w:rPr>
          <w:rStyle w:val="a9"/>
          <w:sz w:val="20"/>
          <w:szCs w:val="20"/>
        </w:rPr>
        <w:t xml:space="preserve">Tables  </w:t>
      </w:r>
      <w:r w:rsidR="005E17D7">
        <w:rPr>
          <w:rFonts w:hint="eastAsia"/>
          <w:szCs w:val="20"/>
        </w:rPr>
        <w:t>As</w:t>
      </w:r>
      <w:proofErr w:type="gramEnd"/>
      <w:r w:rsidR="005E17D7">
        <w:rPr>
          <w:rFonts w:hint="eastAsia"/>
          <w:szCs w:val="20"/>
        </w:rPr>
        <w:t xml:space="preserve"> the following </w:t>
      </w:r>
      <w:r w:rsidR="005E17D7">
        <w:rPr>
          <w:szCs w:val="20"/>
        </w:rPr>
        <w:t>T</w:t>
      </w:r>
      <w:r w:rsidR="005E17D7">
        <w:rPr>
          <w:rFonts w:hint="eastAsia"/>
          <w:szCs w:val="20"/>
        </w:rPr>
        <w:t xml:space="preserve">able 1, </w:t>
      </w:r>
      <w:r w:rsidR="005E17D7">
        <w:rPr>
          <w:szCs w:val="20"/>
        </w:rPr>
        <w:t>c</w:t>
      </w:r>
      <w:r w:rsidR="005E17D7">
        <w:rPr>
          <w:rFonts w:hint="eastAsia"/>
          <w:szCs w:val="20"/>
        </w:rPr>
        <w:t>aptions and s</w:t>
      </w:r>
      <w:r w:rsidR="005E17D7">
        <w:rPr>
          <w:szCs w:val="20"/>
        </w:rPr>
        <w:t>ymbols are written in English.</w:t>
      </w:r>
      <w:r w:rsidR="005E17D7">
        <w:rPr>
          <w:rFonts w:hint="eastAsia"/>
          <w:szCs w:val="20"/>
        </w:rPr>
        <w:t xml:space="preserve"> </w:t>
      </w:r>
      <w:r w:rsidR="003E6F62">
        <w:rPr>
          <w:szCs w:val="20"/>
        </w:rPr>
        <w:t>Full-</w:t>
      </w:r>
      <w:r w:rsidR="005E17D7" w:rsidRPr="005E17D7">
        <w:rPr>
          <w:szCs w:val="20"/>
        </w:rPr>
        <w:t xml:space="preserve">paint and hatching </w:t>
      </w:r>
      <w:r w:rsidR="003E6F62">
        <w:rPr>
          <w:szCs w:val="20"/>
        </w:rPr>
        <w:t xml:space="preserve">are </w:t>
      </w:r>
      <w:proofErr w:type="spellStart"/>
      <w:r w:rsidR="003E6F62" w:rsidRPr="003E6F62">
        <w:rPr>
          <w:szCs w:val="20"/>
        </w:rPr>
        <w:t>unpreferable</w:t>
      </w:r>
      <w:proofErr w:type="spellEnd"/>
      <w:r w:rsidR="005E17D7" w:rsidRPr="005E17D7">
        <w:rPr>
          <w:szCs w:val="20"/>
        </w:rPr>
        <w:t>.</w:t>
      </w:r>
    </w:p>
    <w:p w:rsidR="005E17D7" w:rsidRPr="00EE136F" w:rsidRDefault="005E17D7">
      <w:pPr>
        <w:rPr>
          <w:rFonts w:hint="eastAsia"/>
          <w:szCs w:val="20"/>
        </w:rPr>
      </w:pPr>
    </w:p>
    <w:p w:rsidR="006A3951" w:rsidRPr="00EE136F" w:rsidRDefault="006A3951">
      <w:pPr>
        <w:pStyle w:val="ad"/>
        <w:rPr>
          <w:szCs w:val="20"/>
        </w:rPr>
      </w:pPr>
      <w:r w:rsidRPr="00EE136F">
        <w:rPr>
          <w:rFonts w:hint="eastAsia"/>
          <w:szCs w:val="20"/>
        </w:rPr>
        <w:t xml:space="preserve">Table </w:t>
      </w:r>
      <w:proofErr w:type="gramStart"/>
      <w:r w:rsidRPr="00EE136F">
        <w:rPr>
          <w:rFonts w:hint="eastAsia"/>
          <w:szCs w:val="20"/>
        </w:rPr>
        <w:t>1</w:t>
      </w:r>
      <w:proofErr w:type="gramEnd"/>
      <w:r w:rsidRPr="00EE136F">
        <w:rPr>
          <w:rFonts w:hint="eastAsia"/>
          <w:szCs w:val="20"/>
        </w:rPr>
        <w:t xml:space="preserve"> Sample table.</w:t>
      </w:r>
    </w:p>
    <w:tbl>
      <w:tblPr>
        <w:tblW w:w="0" w:type="auto"/>
        <w:jc w:val="center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6A3951" w:rsidRPr="00EE136F" w:rsidTr="001E31E0">
        <w:trPr>
          <w:jc w:val="center"/>
        </w:trPr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1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2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C</w:t>
            </w:r>
          </w:p>
        </w:tc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c</w:t>
            </w:r>
          </w:p>
        </w:tc>
        <w:tc>
          <w:tcPr>
            <w:tcW w:w="1440" w:type="dxa"/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3</w:t>
            </w:r>
          </w:p>
        </w:tc>
      </w:tr>
      <w:tr w:rsidR="006A3951" w:rsidRPr="00EE136F" w:rsidTr="001E31E0">
        <w:trPr>
          <w:jc w:val="center"/>
        </w:trPr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6A3951" w:rsidRPr="00EE136F" w:rsidRDefault="006A3951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4</w:t>
            </w:r>
          </w:p>
        </w:tc>
      </w:tr>
    </w:tbl>
    <w:p w:rsidR="00AB30F5" w:rsidRDefault="00AB30F5">
      <w:pPr>
        <w:rPr>
          <w:szCs w:val="20"/>
        </w:rPr>
      </w:pPr>
    </w:p>
    <w:p w:rsidR="003E6F62" w:rsidRDefault="003E6F62">
      <w:pPr>
        <w:rPr>
          <w:szCs w:val="20"/>
        </w:rPr>
      </w:pPr>
    </w:p>
    <w:p w:rsidR="003E6F62" w:rsidRDefault="003E6F62">
      <w:pPr>
        <w:rPr>
          <w:szCs w:val="20"/>
        </w:rPr>
      </w:pPr>
    </w:p>
    <w:p w:rsidR="003E6F62" w:rsidRDefault="003E6F62">
      <w:pPr>
        <w:rPr>
          <w:szCs w:val="20"/>
        </w:rPr>
      </w:pPr>
    </w:p>
    <w:p w:rsidR="003E6F62" w:rsidRPr="00EE136F" w:rsidRDefault="003E6F62">
      <w:pPr>
        <w:rPr>
          <w:rFonts w:hint="eastAsia"/>
          <w:szCs w:val="20"/>
        </w:rPr>
      </w:pP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lastRenderedPageBreak/>
        <w:t>2.3</w:t>
      </w:r>
      <w:r w:rsidR="005E17D7">
        <w:rPr>
          <w:rStyle w:val="a9"/>
          <w:sz w:val="20"/>
          <w:szCs w:val="20"/>
        </w:rPr>
        <w:t xml:space="preserve"> </w:t>
      </w:r>
      <w:proofErr w:type="gramStart"/>
      <w:r w:rsidR="005E17D7">
        <w:rPr>
          <w:rStyle w:val="a9"/>
          <w:sz w:val="20"/>
          <w:szCs w:val="20"/>
        </w:rPr>
        <w:t xml:space="preserve">Figures  </w:t>
      </w:r>
      <w:r w:rsidR="005E17D7" w:rsidRPr="005E17D7">
        <w:rPr>
          <w:szCs w:val="20"/>
        </w:rPr>
        <w:t>As</w:t>
      </w:r>
      <w:proofErr w:type="gramEnd"/>
      <w:r w:rsidR="005E17D7" w:rsidRPr="005E17D7">
        <w:rPr>
          <w:szCs w:val="20"/>
        </w:rPr>
        <w:t xml:space="preserve"> the following </w:t>
      </w:r>
      <w:r w:rsidR="005E17D7">
        <w:rPr>
          <w:szCs w:val="20"/>
        </w:rPr>
        <w:t>Fig.</w:t>
      </w:r>
      <w:r w:rsidR="005E17D7" w:rsidRPr="005E17D7">
        <w:rPr>
          <w:szCs w:val="20"/>
        </w:rPr>
        <w:t xml:space="preserve"> 1, </w:t>
      </w:r>
      <w:r w:rsidR="005E17D7">
        <w:rPr>
          <w:szCs w:val="20"/>
        </w:rPr>
        <w:t>c</w:t>
      </w:r>
      <w:r w:rsidR="005E17D7" w:rsidRPr="005E17D7">
        <w:rPr>
          <w:szCs w:val="20"/>
        </w:rPr>
        <w:t>aptions and symbols are written in English.</w:t>
      </w:r>
      <w:r w:rsidR="005E17D7">
        <w:rPr>
          <w:szCs w:val="20"/>
        </w:rPr>
        <w:t xml:space="preserve"> Color </w:t>
      </w:r>
      <w:proofErr w:type="gramStart"/>
      <w:r w:rsidR="005E17D7">
        <w:rPr>
          <w:szCs w:val="20"/>
        </w:rPr>
        <w:t>can be used</w:t>
      </w:r>
      <w:proofErr w:type="gramEnd"/>
      <w:r w:rsidR="005E17D7">
        <w:rPr>
          <w:szCs w:val="20"/>
        </w:rPr>
        <w:t>.</w:t>
      </w:r>
    </w:p>
    <w:p w:rsidR="006A3951" w:rsidRDefault="006A3951">
      <w:pPr>
        <w:rPr>
          <w:szCs w:val="20"/>
        </w:rPr>
      </w:pPr>
    </w:p>
    <w:p w:rsidR="00AB30F5" w:rsidRPr="00EE136F" w:rsidRDefault="00D129D8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619397" wp14:editId="3767D0E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943100" cy="1905000"/>
                <wp:effectExtent l="0" t="0" r="0" b="0"/>
                <wp:wrapTopAndBottom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05000"/>
                          <a:chOff x="1821" y="3668"/>
                          <a:chExt cx="3060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3668"/>
                            <a:ext cx="2573" cy="2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6188"/>
                            <a:ext cx="30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7D7" w:rsidRDefault="005E17D7" w:rsidP="005E17D7">
                              <w:pPr>
                                <w:pStyle w:val="ad"/>
                              </w:pPr>
                              <w:r>
                                <w:rPr>
                                  <w:rFonts w:hint="eastAsia"/>
                                </w:rPr>
                                <w:t>Fig.1 Sample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19397" id="Group 13" o:spid="_x0000_s1026" style="position:absolute;left:0;text-align:left;margin-left:0;margin-top:.8pt;width:153pt;height:150pt;z-index:251659264;mso-position-horizontal:center;mso-position-horizontal-relative:margin" coordorigin="1821,3668" coordsize="3060,30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3668;width:2573;height:2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qPUnBAAAA2gAAAA8AAABkcnMvZG93bnJldi54bWxEj0FrAjEUhO9C/0N4BW+arajU1Si1dMGL&#10;B7XeH5vn7uLmZUmim/77RhA8DjPzDbPaRNOKOznfWFbwMc5AEJdWN1wp+D0Vo08QPiBrbC2Tgj/y&#10;sFm/DVaYa9vzge7HUIkEYZ+jgjqELpfSlzUZ9GPbESfvYp3BkKSrpHbYJ7hp5STL5tJgw2mhxo6+&#10;ayqvx5tRgKfzz4FMLBb7cJkV234XezdVavgev5YgAsXwCj/bO61gAo8r6QbI9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qPUn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1;top:6188;width:30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17D7" w:rsidRDefault="005E17D7" w:rsidP="005E17D7">
                        <w:pPr>
                          <w:pStyle w:val="ad"/>
                        </w:pPr>
                        <w:r>
                          <w:rPr>
                            <w:rFonts w:hint="eastAsia"/>
                          </w:rPr>
                          <w:t>Fig.1 Sample figure.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A3951" w:rsidRPr="00EE136F" w:rsidRDefault="006A3951">
      <w:pPr>
        <w:pStyle w:val="aa"/>
        <w:rPr>
          <w:szCs w:val="20"/>
        </w:rPr>
      </w:pPr>
      <w:r w:rsidRPr="00EE136F">
        <w:rPr>
          <w:rFonts w:hint="eastAsia"/>
          <w:szCs w:val="20"/>
        </w:rPr>
        <w:t>3.</w:t>
      </w:r>
      <w:bookmarkStart w:id="1" w:name="_GoBack"/>
      <w:bookmarkEnd w:id="1"/>
      <w:r w:rsidR="001422FE">
        <w:rPr>
          <w:szCs w:val="20"/>
        </w:rPr>
        <w:t xml:space="preserve"> References</w:t>
      </w:r>
    </w:p>
    <w:p w:rsidR="006A3951" w:rsidRPr="00EE136F" w:rsidRDefault="001422FE" w:rsidP="001422FE">
      <w:pPr>
        <w:ind w:firstLineChars="100" w:firstLine="193"/>
        <w:rPr>
          <w:szCs w:val="20"/>
        </w:rPr>
      </w:pPr>
      <w:r w:rsidRPr="001422FE">
        <w:rPr>
          <w:szCs w:val="20"/>
        </w:rPr>
        <w:t xml:space="preserve">References </w:t>
      </w:r>
      <w:proofErr w:type="gramStart"/>
      <w:r w:rsidRPr="001422FE">
        <w:rPr>
          <w:szCs w:val="20"/>
        </w:rPr>
        <w:t>are indicated</w:t>
      </w:r>
      <w:proofErr w:type="gramEnd"/>
      <w:r w:rsidRPr="001422FE">
        <w:rPr>
          <w:szCs w:val="20"/>
        </w:rPr>
        <w:t xml:space="preserve"> by numbers with brackets on upper right of quoted parts in the text, and are listed below at the end of the text.</w:t>
      </w:r>
      <w:r w:rsidR="00FF35AD">
        <w:rPr>
          <w:szCs w:val="20"/>
        </w:rPr>
        <w:t xml:space="preserve"> A sample </w:t>
      </w:r>
      <w:proofErr w:type="gramStart"/>
      <w:r w:rsidR="00FF35AD">
        <w:rPr>
          <w:szCs w:val="20"/>
        </w:rPr>
        <w:t>is shown</w:t>
      </w:r>
      <w:proofErr w:type="gramEnd"/>
      <w:r w:rsidR="00FF35AD">
        <w:rPr>
          <w:szCs w:val="20"/>
        </w:rPr>
        <w:t xml:space="preserve"> in the end part of this template.</w:t>
      </w:r>
    </w:p>
    <w:p w:rsidR="006A3951" w:rsidRPr="00EE136F" w:rsidRDefault="006A3951">
      <w:pPr>
        <w:rPr>
          <w:szCs w:val="20"/>
        </w:rPr>
      </w:pPr>
    </w:p>
    <w:p w:rsidR="006A3951" w:rsidRPr="00EE136F" w:rsidRDefault="006A3951">
      <w:pPr>
        <w:pStyle w:val="aa"/>
        <w:rPr>
          <w:szCs w:val="20"/>
        </w:rPr>
      </w:pPr>
      <w:r w:rsidRPr="00EE136F">
        <w:rPr>
          <w:rFonts w:hint="eastAsia"/>
          <w:szCs w:val="20"/>
        </w:rPr>
        <w:t>4.</w:t>
      </w:r>
      <w:r w:rsidR="00E21F49">
        <w:rPr>
          <w:szCs w:val="20"/>
        </w:rPr>
        <w:t xml:space="preserve"> Submission</w:t>
      </w:r>
    </w:p>
    <w:p w:rsidR="006A3951" w:rsidRPr="00EE136F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4.1</w:t>
      </w:r>
      <w:r w:rsidR="00E21F49">
        <w:rPr>
          <w:rStyle w:val="a9"/>
          <w:sz w:val="20"/>
          <w:szCs w:val="20"/>
        </w:rPr>
        <w:t xml:space="preserve"> PDF </w:t>
      </w:r>
      <w:proofErr w:type="gramStart"/>
      <w:r w:rsidR="00E21F49">
        <w:rPr>
          <w:rStyle w:val="a9"/>
          <w:sz w:val="20"/>
          <w:szCs w:val="20"/>
        </w:rPr>
        <w:t xml:space="preserve">format  </w:t>
      </w:r>
      <w:r w:rsidR="00E21F49" w:rsidRPr="00E21F49">
        <w:rPr>
          <w:szCs w:val="20"/>
        </w:rPr>
        <w:t>Please</w:t>
      </w:r>
      <w:proofErr w:type="gramEnd"/>
      <w:r w:rsidR="00E21F49" w:rsidRPr="00E21F49">
        <w:rPr>
          <w:szCs w:val="20"/>
        </w:rPr>
        <w:t xml:space="preserve"> select "Embed font" at PDF file creation. Be sure to confirm that there are no garbled characters on a manuscript using multiple devices before submitting the manuscript.</w:t>
      </w:r>
    </w:p>
    <w:p w:rsidR="006A3951" w:rsidRPr="00280151" w:rsidRDefault="006A3951">
      <w:pPr>
        <w:rPr>
          <w:szCs w:val="20"/>
        </w:rPr>
      </w:pPr>
      <w:r w:rsidRPr="00EE136F">
        <w:rPr>
          <w:rStyle w:val="a9"/>
          <w:rFonts w:hint="eastAsia"/>
          <w:sz w:val="20"/>
          <w:szCs w:val="20"/>
        </w:rPr>
        <w:t>4.2</w:t>
      </w:r>
      <w:r w:rsidR="00E21F49">
        <w:rPr>
          <w:rStyle w:val="a9"/>
          <w:sz w:val="20"/>
          <w:szCs w:val="20"/>
        </w:rPr>
        <w:t xml:space="preserve"> </w:t>
      </w:r>
      <w:proofErr w:type="gramStart"/>
      <w:r w:rsidR="00E21F49">
        <w:rPr>
          <w:rStyle w:val="a9"/>
          <w:sz w:val="20"/>
          <w:szCs w:val="20"/>
        </w:rPr>
        <w:t xml:space="preserve">Submission  </w:t>
      </w:r>
      <w:r w:rsidR="00E21F49" w:rsidRPr="00280151">
        <w:rPr>
          <w:rStyle w:val="a9"/>
          <w:rFonts w:ascii="Times New Roman" w:eastAsia="ＭＳ 明朝" w:hAnsi="Times New Roman"/>
          <w:sz w:val="20"/>
          <w:szCs w:val="20"/>
        </w:rPr>
        <w:t>A</w:t>
      </w:r>
      <w:proofErr w:type="gramEnd"/>
      <w:r w:rsidR="00E21F49" w:rsidRPr="00280151">
        <w:rPr>
          <w:rStyle w:val="a9"/>
          <w:rFonts w:ascii="Times New Roman" w:eastAsia="ＭＳ 明朝" w:hAnsi="Times New Roman"/>
          <w:sz w:val="20"/>
          <w:szCs w:val="20"/>
        </w:rPr>
        <w:t xml:space="preserve"> manuscript is submitted from the website of the symposium. Please access the manuscript contribution site and upload the manuscript.</w:t>
      </w:r>
    </w:p>
    <w:p w:rsidR="006A3951" w:rsidRPr="00280151" w:rsidRDefault="006A3951">
      <w:pPr>
        <w:rPr>
          <w:szCs w:val="20"/>
        </w:rPr>
      </w:pPr>
    </w:p>
    <w:p w:rsidR="006A3951" w:rsidRPr="00EE136F" w:rsidRDefault="00280151">
      <w:pPr>
        <w:pStyle w:val="aa"/>
        <w:rPr>
          <w:szCs w:val="20"/>
        </w:rPr>
      </w:pPr>
      <w:r>
        <w:rPr>
          <w:rFonts w:hint="eastAsia"/>
          <w:szCs w:val="20"/>
        </w:rPr>
        <w:t>References</w:t>
      </w:r>
    </w:p>
    <w:p w:rsidR="006A3951" w:rsidRPr="00EE136F" w:rsidRDefault="00280151" w:rsidP="00AB30F5">
      <w:pPr>
        <w:pStyle w:val="ab"/>
        <w:ind w:left="386" w:hanging="386"/>
        <w:rPr>
          <w:szCs w:val="20"/>
        </w:rPr>
      </w:pPr>
      <w:r w:rsidRPr="00280151">
        <w:rPr>
          <w:szCs w:val="20"/>
        </w:rPr>
        <w:t xml:space="preserve">(1) T. </w:t>
      </w:r>
      <w:proofErr w:type="spellStart"/>
      <w:r w:rsidRPr="00280151">
        <w:rPr>
          <w:szCs w:val="20"/>
        </w:rPr>
        <w:t>Dennetsu</w:t>
      </w:r>
      <w:proofErr w:type="spellEnd"/>
      <w:r w:rsidRPr="00280151">
        <w:rPr>
          <w:szCs w:val="20"/>
        </w:rPr>
        <w:t xml:space="preserve"> et al, J. Thermal Sci. Technol., 12-345(2017), 1234.</w:t>
      </w:r>
    </w:p>
    <w:p w:rsidR="006A3951" w:rsidRPr="00EE136F" w:rsidRDefault="006A3951" w:rsidP="00AB30F5">
      <w:pPr>
        <w:pStyle w:val="ab"/>
        <w:ind w:left="386" w:hanging="386"/>
        <w:rPr>
          <w:szCs w:val="20"/>
        </w:rPr>
      </w:pPr>
    </w:p>
    <w:sectPr w:rsidR="006A3951" w:rsidRPr="00EE136F" w:rsidSect="00AB30F5">
      <w:footerReference w:type="default" r:id="rId9"/>
      <w:type w:val="continuous"/>
      <w:pgSz w:w="11906" w:h="16838" w:code="9"/>
      <w:pgMar w:top="1134" w:right="1134" w:bottom="1134" w:left="1134" w:header="851" w:footer="595" w:gutter="0"/>
      <w:cols w:space="568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96" w:rsidRDefault="00854396">
      <w:r>
        <w:separator/>
      </w:r>
    </w:p>
  </w:endnote>
  <w:endnote w:type="continuationSeparator" w:id="0">
    <w:p w:rsidR="00854396" w:rsidRDefault="0085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A3951">
      <w:trPr>
        <w:trHeight w:val="100"/>
      </w:trPr>
      <w:tc>
        <w:tcPr>
          <w:tcW w:w="4771" w:type="dxa"/>
        </w:tcPr>
        <w:p w:rsidR="006A3951" w:rsidRDefault="006A3951" w:rsidP="00A716E8">
          <w:pPr>
            <w:pStyle w:val="ae"/>
          </w:pPr>
          <w:r>
            <w:rPr>
              <w:rFonts w:hint="eastAsia"/>
            </w:rPr>
            <w:t>第</w:t>
          </w:r>
          <w:r w:rsidR="001556A9">
            <w:rPr>
              <w:rFonts w:hint="eastAsia"/>
            </w:rPr>
            <w:t>5</w:t>
          </w:r>
          <w:r w:rsidR="00A716E8">
            <w:rPr>
              <w:rFonts w:hint="eastAsia"/>
            </w:rPr>
            <w:t>6</w:t>
          </w:r>
          <w:r>
            <w:rPr>
              <w:rFonts w:hint="eastAsia"/>
            </w:rPr>
            <w:t>回日本伝熱シンポジウム講演論文集</w:t>
          </w:r>
          <w:r>
            <w:rPr>
              <w:rFonts w:hint="eastAsia"/>
            </w:rPr>
            <w:t xml:space="preserve"> (201</w:t>
          </w:r>
          <w:r w:rsidR="00A716E8">
            <w:t>9</w:t>
          </w:r>
          <w:r w:rsidR="003637C4">
            <w:rPr>
              <w:rFonts w:hint="eastAsia"/>
            </w:rPr>
            <w:t>-</w:t>
          </w:r>
          <w:r w:rsidR="001E31E0">
            <w:rPr>
              <w:rFonts w:hint="eastAsia"/>
            </w:rPr>
            <w:t>5</w:t>
          </w:r>
          <w:r>
            <w:rPr>
              <w:rFonts w:hint="eastAsia"/>
            </w:rPr>
            <w:t xml:space="preserve">)    </w:t>
          </w:r>
        </w:p>
      </w:tc>
    </w:tr>
  </w:tbl>
  <w:p w:rsidR="006A3951" w:rsidRPr="00A716E8" w:rsidRDefault="006A39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96" w:rsidRDefault="00854396">
      <w:r>
        <w:separator/>
      </w:r>
    </w:p>
  </w:footnote>
  <w:footnote w:type="continuationSeparator" w:id="0">
    <w:p w:rsidR="00854396" w:rsidRDefault="0085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72A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1"/>
    <w:rsid w:val="000808E8"/>
    <w:rsid w:val="000C14A1"/>
    <w:rsid w:val="000C2F45"/>
    <w:rsid w:val="000F502C"/>
    <w:rsid w:val="001422FE"/>
    <w:rsid w:val="001556A9"/>
    <w:rsid w:val="001A05C5"/>
    <w:rsid w:val="001E31E0"/>
    <w:rsid w:val="001E57A6"/>
    <w:rsid w:val="001E6E69"/>
    <w:rsid w:val="00223AF5"/>
    <w:rsid w:val="0026164B"/>
    <w:rsid w:val="00280151"/>
    <w:rsid w:val="002A5348"/>
    <w:rsid w:val="002A7629"/>
    <w:rsid w:val="003412AA"/>
    <w:rsid w:val="00353D36"/>
    <w:rsid w:val="00354DD5"/>
    <w:rsid w:val="00355CF1"/>
    <w:rsid w:val="003637C4"/>
    <w:rsid w:val="00364C3E"/>
    <w:rsid w:val="00381A72"/>
    <w:rsid w:val="003B1883"/>
    <w:rsid w:val="003C278F"/>
    <w:rsid w:val="003E6F62"/>
    <w:rsid w:val="004459CC"/>
    <w:rsid w:val="004531A2"/>
    <w:rsid w:val="00455BE7"/>
    <w:rsid w:val="004A39DD"/>
    <w:rsid w:val="004F14A8"/>
    <w:rsid w:val="0050324D"/>
    <w:rsid w:val="005428B9"/>
    <w:rsid w:val="005B0B8C"/>
    <w:rsid w:val="005B55CC"/>
    <w:rsid w:val="005E17D7"/>
    <w:rsid w:val="0061548C"/>
    <w:rsid w:val="00615DFA"/>
    <w:rsid w:val="00623AD8"/>
    <w:rsid w:val="00676E6B"/>
    <w:rsid w:val="006A3951"/>
    <w:rsid w:val="006A7B33"/>
    <w:rsid w:val="006B5087"/>
    <w:rsid w:val="006E6F39"/>
    <w:rsid w:val="006F072A"/>
    <w:rsid w:val="006F4950"/>
    <w:rsid w:val="007B5C52"/>
    <w:rsid w:val="007D0347"/>
    <w:rsid w:val="0083130A"/>
    <w:rsid w:val="0084182E"/>
    <w:rsid w:val="00854396"/>
    <w:rsid w:val="008546DF"/>
    <w:rsid w:val="00867595"/>
    <w:rsid w:val="00871F72"/>
    <w:rsid w:val="008E351E"/>
    <w:rsid w:val="009843C1"/>
    <w:rsid w:val="009E7FDF"/>
    <w:rsid w:val="00A032B5"/>
    <w:rsid w:val="00A567A4"/>
    <w:rsid w:val="00A6767B"/>
    <w:rsid w:val="00A6777F"/>
    <w:rsid w:val="00A67D3A"/>
    <w:rsid w:val="00A716E8"/>
    <w:rsid w:val="00A863FE"/>
    <w:rsid w:val="00AB30F5"/>
    <w:rsid w:val="00AD7803"/>
    <w:rsid w:val="00AF4F43"/>
    <w:rsid w:val="00AF74B3"/>
    <w:rsid w:val="00B21DA2"/>
    <w:rsid w:val="00B45C50"/>
    <w:rsid w:val="00B85DCE"/>
    <w:rsid w:val="00C24415"/>
    <w:rsid w:val="00C54F33"/>
    <w:rsid w:val="00C66344"/>
    <w:rsid w:val="00C77A88"/>
    <w:rsid w:val="00CA07CE"/>
    <w:rsid w:val="00CB2752"/>
    <w:rsid w:val="00CD3535"/>
    <w:rsid w:val="00CD66C8"/>
    <w:rsid w:val="00D129D8"/>
    <w:rsid w:val="00D73F7F"/>
    <w:rsid w:val="00D814BC"/>
    <w:rsid w:val="00D8695C"/>
    <w:rsid w:val="00DB2BAD"/>
    <w:rsid w:val="00E21F49"/>
    <w:rsid w:val="00E31D5F"/>
    <w:rsid w:val="00EA145E"/>
    <w:rsid w:val="00EE136F"/>
    <w:rsid w:val="00F115CD"/>
    <w:rsid w:val="00F1716D"/>
    <w:rsid w:val="00F460BD"/>
    <w:rsid w:val="00FA106F"/>
    <w:rsid w:val="00FC72B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BA94EE65-8C44-42F9-B894-6FAAF35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1">
    <w:name w:val="Normal"/>
    <w:qFormat/>
    <w:rsid w:val="00AB30F5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和文表題"/>
    <w:basedOn w:val="a1"/>
    <w:next w:val="a7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和文副題"/>
    <w:basedOn w:val="a6"/>
    <w:next w:val="a1"/>
    <w:rPr>
      <w:sz w:val="24"/>
    </w:rPr>
  </w:style>
  <w:style w:type="paragraph" w:customStyle="1" w:styleId="10">
    <w:name w:val="表題1"/>
    <w:basedOn w:val="a1"/>
    <w:next w:val="SubTitle"/>
    <w:pPr>
      <w:jc w:val="center"/>
    </w:pPr>
    <w:rPr>
      <w:sz w:val="24"/>
    </w:rPr>
  </w:style>
  <w:style w:type="paragraph" w:customStyle="1" w:styleId="SubTitle">
    <w:name w:val="Sub Title"/>
    <w:basedOn w:val="10"/>
  </w:style>
  <w:style w:type="paragraph" w:customStyle="1" w:styleId="a8">
    <w:name w:val="和文著者名"/>
    <w:basedOn w:val="a7"/>
    <w:rPr>
      <w:rFonts w:ascii="Times New Roman" w:eastAsia="ＭＳ 明朝" w:hAnsi="Times New Roman"/>
    </w:rPr>
  </w:style>
  <w:style w:type="paragraph" w:customStyle="1" w:styleId="Authors">
    <w:name w:val="Authors"/>
    <w:basedOn w:val="a1"/>
    <w:pPr>
      <w:jc w:val="center"/>
    </w:pPr>
  </w:style>
  <w:style w:type="paragraph" w:customStyle="1" w:styleId="Abstract">
    <w:name w:val="Abstract"/>
    <w:basedOn w:val="Authors"/>
    <w:pPr>
      <w:adjustRightInd w:val="0"/>
      <w:ind w:firstLineChars="250" w:firstLine="250"/>
      <w:jc w:val="both"/>
    </w:pPr>
  </w:style>
  <w:style w:type="paragraph" w:customStyle="1" w:styleId="KeyWords">
    <w:name w:val="Key Words"/>
    <w:basedOn w:val="a1"/>
    <w:pPr>
      <w:jc w:val="center"/>
    </w:pPr>
  </w:style>
  <w:style w:type="character" w:customStyle="1" w:styleId="a9">
    <w:name w:val="中見出し"/>
    <w:rPr>
      <w:rFonts w:ascii="Arial" w:eastAsia="ＭＳ ゴシック" w:hAnsi="Arial"/>
      <w:dstrike w:val="0"/>
      <w:color w:val="auto"/>
      <w:spacing w:val="0"/>
      <w:w w:val="100"/>
      <w:kern w:val="18"/>
      <w:position w:val="0"/>
      <w:sz w:val="18"/>
      <w:u w:val="none"/>
      <w:vertAlign w:val="baseline"/>
      <w:em w:val="none"/>
    </w:rPr>
  </w:style>
  <w:style w:type="paragraph" w:customStyle="1" w:styleId="aa">
    <w:name w:val="大見出し"/>
    <w:basedOn w:val="1"/>
    <w:next w:val="a1"/>
  </w:style>
  <w:style w:type="paragraph" w:customStyle="1" w:styleId="ab">
    <w:name w:val="文献"/>
    <w:basedOn w:val="a1"/>
    <w:pPr>
      <w:tabs>
        <w:tab w:val="left" w:pos="360"/>
      </w:tabs>
      <w:ind w:left="200" w:hangingChars="200" w:hanging="200"/>
      <w:jc w:val="left"/>
    </w:pPr>
  </w:style>
  <w:style w:type="paragraph" w:customStyle="1" w:styleId="ac">
    <w:name w:val="数式"/>
    <w:basedOn w:val="a1"/>
    <w:next w:val="a1"/>
    <w:pPr>
      <w:tabs>
        <w:tab w:val="right" w:pos="4820"/>
      </w:tabs>
      <w:ind w:leftChars="200" w:left="200"/>
      <w:jc w:val="left"/>
    </w:pPr>
  </w:style>
  <w:style w:type="paragraph" w:customStyle="1" w:styleId="ad">
    <w:name w:val="キャプション"/>
    <w:basedOn w:val="a1"/>
    <w:pPr>
      <w:jc w:val="center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customStyle="1" w:styleId="txt121">
    <w:name w:val="txt121"/>
    <w:rPr>
      <w:rFonts w:ascii="Arial" w:hAnsi="Arial" w:cs="Arial" w:hint="default"/>
      <w:sz w:val="18"/>
      <w:szCs w:val="18"/>
    </w:rPr>
  </w:style>
  <w:style w:type="character" w:customStyle="1" w:styleId="txt1">
    <w:name w:val="txt1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rsid w:val="008313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Block Text"/>
    <w:basedOn w:val="a1"/>
    <w:semiHidden/>
    <w:pPr>
      <w:ind w:leftChars="700" w:left="1440" w:rightChars="700" w:right="1440"/>
    </w:pPr>
  </w:style>
  <w:style w:type="paragraph" w:styleId="af2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  <w:semiHidden/>
  </w:style>
  <w:style w:type="paragraph" w:styleId="af5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7">
    <w:name w:val="table of authorities"/>
    <w:basedOn w:val="a1"/>
    <w:next w:val="a1"/>
    <w:semiHidden/>
    <w:pPr>
      <w:ind w:left="180" w:hangingChars="10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9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a">
    <w:name w:val="Note Heading"/>
    <w:basedOn w:val="a1"/>
    <w:next w:val="a1"/>
    <w:semiHidden/>
    <w:pPr>
      <w:jc w:val="center"/>
    </w:pPr>
  </w:style>
  <w:style w:type="paragraph" w:styleId="afb">
    <w:name w:val="footnote text"/>
    <w:basedOn w:val="a1"/>
    <w:semiHidden/>
    <w:pPr>
      <w:snapToGrid w:val="0"/>
      <w:jc w:val="left"/>
    </w:pPr>
  </w:style>
  <w:style w:type="paragraph" w:styleId="afc">
    <w:name w:val="Closing"/>
    <w:basedOn w:val="a1"/>
    <w:semiHidden/>
    <w:pPr>
      <w:jc w:val="right"/>
    </w:pPr>
  </w:style>
  <w:style w:type="paragraph" w:styleId="afd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f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0">
    <w:name w:val="Signature"/>
    <w:basedOn w:val="a1"/>
    <w:semiHidden/>
    <w:pPr>
      <w:jc w:val="right"/>
    </w:pPr>
  </w:style>
  <w:style w:type="paragraph" w:styleId="aff1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2">
    <w:name w:val="caption"/>
    <w:basedOn w:val="a1"/>
    <w:next w:val="a1"/>
    <w:qFormat/>
    <w:rPr>
      <w:b/>
      <w:bCs/>
      <w:sz w:val="21"/>
      <w:szCs w:val="21"/>
    </w:rPr>
  </w:style>
  <w:style w:type="paragraph" w:styleId="aff3">
    <w:name w:val="table of figures"/>
    <w:basedOn w:val="a1"/>
    <w:next w:val="a1"/>
    <w:semiHidden/>
    <w:pPr>
      <w:ind w:leftChars="200" w:left="200" w:hangingChars="200" w:hanging="200"/>
    </w:pPr>
  </w:style>
  <w:style w:type="paragraph" w:styleId="aff4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5">
    <w:name w:val="E-mail Signature"/>
    <w:basedOn w:val="a1"/>
    <w:semiHidden/>
  </w:style>
  <w:style w:type="paragraph" w:styleId="aff6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7">
    <w:name w:val="Normal Indent"/>
    <w:basedOn w:val="a1"/>
    <w:semiHidden/>
    <w:pPr>
      <w:ind w:leftChars="400" w:left="840"/>
    </w:pPr>
  </w:style>
  <w:style w:type="paragraph" w:styleId="aff8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a">
    <w:name w:val="endnote text"/>
    <w:basedOn w:val="a1"/>
    <w:semiHidden/>
    <w:pPr>
      <w:snapToGrid w:val="0"/>
      <w:jc w:val="left"/>
    </w:pPr>
  </w:style>
  <w:style w:type="paragraph" w:styleId="affb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c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b"/>
    <w:semiHidden/>
    <w:pPr>
      <w:ind w:firstLineChars="100" w:firstLine="210"/>
    </w:pPr>
  </w:style>
  <w:style w:type="paragraph" w:styleId="27">
    <w:name w:val="Body Text First Indent 2"/>
    <w:basedOn w:val="affc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  <w:style w:type="character" w:styleId="affe">
    <w:name w:val="Placeholder Text"/>
    <w:basedOn w:val="a2"/>
    <w:uiPriority w:val="99"/>
    <w:unhideWhenUsed/>
    <w:rsid w:val="0084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講演原稿テンプレート</vt:lpstr>
    </vt:vector>
  </TitlesOfParts>
  <Company>公益社団法人日本伝熱学会</Company>
  <LinksUpToDate>false</LinksUpToDate>
  <CharactersWithSpaces>2698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講演原稿テンプレート</dc:title>
  <dc:subject/>
  <dc:creator>伝熱シンポジウム実行委員会</dc:creator>
  <cp:keywords/>
  <cp:lastModifiedBy>mukasa</cp:lastModifiedBy>
  <cp:revision>7</cp:revision>
  <cp:lastPrinted>2018-12-28T01:45:00Z</cp:lastPrinted>
  <dcterms:created xsi:type="dcterms:W3CDTF">2018-12-28T01:57:00Z</dcterms:created>
  <dcterms:modified xsi:type="dcterms:W3CDTF">2018-12-28T03:21:00Z</dcterms:modified>
</cp:coreProperties>
</file>